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B8D0" w14:textId="7A085CA6" w:rsidR="000133E6" w:rsidRPr="004A64A9" w:rsidRDefault="000133E6" w:rsidP="000133E6">
      <w:pPr>
        <w:rPr>
          <w:rFonts w:cstheme="minorHAnsi"/>
          <w:b/>
          <w:bCs/>
          <w:sz w:val="20"/>
          <w:szCs w:val="20"/>
        </w:rPr>
      </w:pPr>
      <w:r w:rsidRPr="004A64A9">
        <w:rPr>
          <w:rFonts w:cstheme="minorHAnsi"/>
          <w:b/>
          <w:bCs/>
          <w:sz w:val="20"/>
          <w:szCs w:val="20"/>
        </w:rPr>
        <w:t xml:space="preserve">Artikel Content </w:t>
      </w:r>
      <w:r w:rsidR="00DB1928" w:rsidRPr="004A64A9">
        <w:rPr>
          <w:rFonts w:cstheme="minorHAnsi"/>
          <w:b/>
          <w:bCs/>
          <w:sz w:val="20"/>
          <w:szCs w:val="20"/>
        </w:rPr>
        <w:t>Nass-/Trockensauger</w:t>
      </w:r>
      <w:r w:rsidRPr="004A64A9">
        <w:rPr>
          <w:rFonts w:cstheme="minorHAnsi"/>
          <w:b/>
          <w:bCs/>
          <w:sz w:val="20"/>
          <w:szCs w:val="20"/>
        </w:rPr>
        <w:t xml:space="preserve"> </w:t>
      </w:r>
      <w:r w:rsidR="003500C4" w:rsidRPr="004A64A9">
        <w:t>ATTIX 751</w:t>
      </w:r>
    </w:p>
    <w:p w14:paraId="29E1F455" w14:textId="77777777" w:rsidR="000133E6" w:rsidRPr="004A64A9" w:rsidRDefault="000133E6" w:rsidP="000133E6">
      <w:pPr>
        <w:rPr>
          <w:rFonts w:cstheme="minorHAnsi"/>
          <w:b/>
          <w:bCs/>
          <w:sz w:val="20"/>
          <w:szCs w:val="20"/>
        </w:rPr>
      </w:pPr>
    </w:p>
    <w:p w14:paraId="5C672284" w14:textId="77777777" w:rsidR="000133E6" w:rsidRPr="00290402" w:rsidRDefault="000133E6" w:rsidP="000133E6">
      <w:pPr>
        <w:rPr>
          <w:rFonts w:cstheme="minorHAnsi"/>
          <w:b/>
          <w:bCs/>
          <w:sz w:val="20"/>
          <w:szCs w:val="20"/>
        </w:rPr>
      </w:pPr>
      <w:r w:rsidRPr="004A64A9">
        <w:rPr>
          <w:rFonts w:cstheme="minorHAnsi"/>
          <w:b/>
          <w:bCs/>
          <w:sz w:val="20"/>
          <w:szCs w:val="20"/>
        </w:rPr>
        <w:t>Content #1:</w:t>
      </w:r>
    </w:p>
    <w:p w14:paraId="1F6A7F82" w14:textId="718A1A47" w:rsidR="005B45D2" w:rsidRPr="00290402" w:rsidRDefault="003500C4" w:rsidP="003500C4">
      <w:pPr>
        <w:rPr>
          <w:rFonts w:cstheme="minorHAnsi"/>
          <w:sz w:val="20"/>
          <w:szCs w:val="20"/>
        </w:rPr>
      </w:pPr>
      <w:r>
        <w:t>Der</w:t>
      </w:r>
      <w:r w:rsidRPr="003500C4">
        <w:t xml:space="preserve"> </w:t>
      </w:r>
      <w:r>
        <w:t>Feuerwehr-Sauger ATTIX 751 eignet sich ideal zur professionellen Hilfe bei Hochwasser und Überschwemmungen, denn er nimmt rund 200 Liter Wasser pro Minute auf und entleert automatisch 300 l/min bei bis zu 9 Metern Höhenunterschied zwischen Sauger und Ausflussort. Der Feuerwehr-Sauger ATTIX 751 wurde in enger Zusammenarbeit mit Feuerwehrleuten speziell für die extremen Anforderungen im Einsatz entwickelt. Aus diesem Grund ist der praktische Helfer mit 31 kg sehr leicht, dabei trotzdem robust und besonders wendig. Mit seinen reduzierten Abmessungen ist er genau auf das Innenleben von Feuerwehrfahrzeugen zugeschnitten. Die D-Box zur Aufbewahrung des kompletten Sauger-Zubehörs passt exakt in die Vorrichtung im Wagen. Mit einem Griff lässt sich das benötigte Zubehör entnehmen und zum Einsatzort mitführen. Mit dem Feuerwehr-Sauger sind die Aufräumarbeiten nach Bränden oder Unfällen schnell erledigt.</w:t>
      </w:r>
    </w:p>
    <w:sectPr w:rsidR="005B45D2" w:rsidRPr="0029040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642E1" w14:textId="77777777" w:rsidR="000133E6" w:rsidRDefault="000133E6" w:rsidP="000133E6">
      <w:pPr>
        <w:spacing w:after="0" w:line="240" w:lineRule="auto"/>
      </w:pPr>
      <w:r>
        <w:separator/>
      </w:r>
    </w:p>
  </w:endnote>
  <w:endnote w:type="continuationSeparator" w:id="0">
    <w:p w14:paraId="0882A4E3" w14:textId="77777777" w:rsidR="000133E6" w:rsidRDefault="000133E6" w:rsidP="0001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11F54" w14:textId="77777777" w:rsidR="000133E6" w:rsidRDefault="000133E6" w:rsidP="000133E6">
      <w:pPr>
        <w:spacing w:after="0" w:line="240" w:lineRule="auto"/>
      </w:pPr>
      <w:r>
        <w:separator/>
      </w:r>
    </w:p>
  </w:footnote>
  <w:footnote w:type="continuationSeparator" w:id="0">
    <w:p w14:paraId="332878AA" w14:textId="77777777" w:rsidR="000133E6" w:rsidRDefault="000133E6" w:rsidP="000133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3E6"/>
    <w:rsid w:val="000133E6"/>
    <w:rsid w:val="00290402"/>
    <w:rsid w:val="003500C4"/>
    <w:rsid w:val="004A64A9"/>
    <w:rsid w:val="005B45D2"/>
    <w:rsid w:val="00955CEC"/>
    <w:rsid w:val="00AB502C"/>
    <w:rsid w:val="00DB19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1BCD5"/>
  <w15:chartTrackingRefBased/>
  <w15:docId w15:val="{CFE46F72-B60B-4E97-8EC6-44A8B8A3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838</Characters>
  <Application>Microsoft Office Word</Application>
  <DocSecurity>0</DocSecurity>
  <Lines>6</Lines>
  <Paragraphs>1</Paragraphs>
  <ScaleCrop>false</ScaleCrop>
  <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4</cp:revision>
  <dcterms:created xsi:type="dcterms:W3CDTF">2022-03-22T12:44:00Z</dcterms:created>
  <dcterms:modified xsi:type="dcterms:W3CDTF">2023-02-10T09:53:00Z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2022-03-22T09:42:23Z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8f943f21-d553-45ad-8277-a0274389a5bc</vt:lpwstr>
  </property>
  <property fmtid="{D5CDD505-2E9C-101B-9397-08002B2CF9AE}" pid="8" name="MSIP_Label_8af657d4-2045-4871-9872-e323e3545d60_ContentBits">
    <vt:lpwstr>0</vt:lpwstr>
  </property>
</Properties>
</file>